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- 26:141-152</w:t>
      </w:r>
    </w:p>
    <w:p>
      <w:pPr>
        <w:jc w:val="center"/>
      </w:pPr>
      <w:r>
        <w:rPr>
          <w:color w:val="77786F"/>
          <w:sz w:val="22"/>
        </w:rPr>
        <w:t>خلاصہ · 04 May 2026</w:t>
      </w:r>
    </w:p>
    <w:p/>
    <w:p>
      <w:pPr>
        <w:jc w:val="right"/>
        <w:bidi/>
      </w:pPr>
      <w:r>
        <w:rPr>
          <w:rFonts w:ascii="Noto Nastaliq Urdu" w:hAnsi="Noto Nastaliq Urdu" w:eastAsia="Noto Nastaliq Urdu" w:cs="Noto Nastaliq Urdu"/>
          <w:sz w:val="28"/>
          <w:rtl/>
          <w:lang w:bidi="ur"/>
        </w:rPr>
        <w:t>قومِ عاد کے بعد جس قوم کو تاریخ میں مادی عروج اور تمدنی غلبہ نصیب ہوا، وہ قومِ ثمود تھی۔ یہ قوم خیبر اور تبوک کے درمیانی علاقے 'الحجر' میں آباد تھی اور زراعت، باغات، چشموں اور سنگ تراشی کے فن میں غیر معمولی مہارت رکھتی تھی۔ پہاڑوں کو کاٹ کر شاندار اور محفوظ مکانات تعمیر کرنے کا فن بنیادی طور پر اسی قوم نے شروع کیا، جس کی تاریخی اور تمدنی ترقی کے آثار بعد کے زمانوں میں اجنتا اور ایلورا کے غاروں کی صورت میں دیکھے جا سکتے ہیں۔ حضرت صالح علیہ السلام نے اپنی قوم کو متنبہ کیا کہ یہ مادی فراوانی، پرشکوہ عمارتیں اور سرسبز و شاداب نخلستان کوئی دائمی چیز نہیں ہیں، بلکہ یہ انسان کے لیے محض آزمائش اور مہلتِ حیات کا حصہ ہیں۔ مگر قوم کے بااثر طبقات اس غلط فہمی میں مبتلا ہو گئے کہ یہ تمام تر مادی اسباب ان کا ذاتی استحقاق ہیں جنہیں وہ اپنی مرضی کے مطابق استعمال کرنے کے لیے آزاد ہیں۔</w:t>
      </w:r>
    </w:p>
    <w:p>
      <w:pPr>
        <w:jc w:val="right"/>
        <w:bidi/>
      </w:pPr>
      <w:r>
        <w:rPr>
          <w:rFonts w:ascii="Noto Nastaliq Urdu" w:hAnsi="Noto Nastaliq Urdu" w:eastAsia="Noto Nastaliq Urdu" w:cs="Noto Nastaliq Urdu"/>
          <w:sz w:val="28"/>
          <w:rtl/>
          <w:lang w:bidi="ur"/>
        </w:rPr>
        <w:t>قرآن کی رو سے حد سے گزر جانا یعنی اسراف محض مالی فضول خرچی کا نام نہیں، بلکہ یہ ایک گہرے نفسیاتی انحراف (psychological deviation) کا مظہر ہے۔ جب کسی فرد یا قوم کے پاس دولت آئے تو وہ شکر کے بجائے فخر و تفاخر (psychology of pride) کا شکار ہو جائے، اقتدار ملنے پر عجز و تواضع کے بجائے تکبر کا مظاہرہ کرے، اور کسی منصب یا عہدے کو خدمتِ خلق کے بجائے اپنی انا کی تسکین اور ناموری کے لیے استعمال کرے، تو یہی اسراف ہے۔ قومِ ثمود کے بڑے لوگ اسی مہلک روش پر گامزن تھے اور عوام اندھی تقلید میں ان کی پیروی کر رہے تھے۔ جب معاشرے کی قیادت خود صراطِ مستقیم سے بھٹک چکی ہو اور زمین میں اصلاح کے بجائے بگاڑ اور فساد پھیلانے کا سبب بن رہی ہو، تو ایسی قیادت کی پیروی انسان کو سوائے تباہی کے کسی اور انجام تک نہیں پہنچا سکتی۔</w:t>
      </w:r>
    </w:p>
    <w:p>
      <w:pPr>
        <w:jc w:val="right"/>
        <w:bidi/>
      </w:pPr>
      <w:r>
        <w:rPr>
          <w:rFonts w:ascii="Noto Nastaliq Urdu" w:hAnsi="Noto Nastaliq Urdu" w:eastAsia="Noto Nastaliq Urdu" w:cs="Noto Nastaliq Urdu"/>
          <w:sz w:val="28"/>
          <w:rtl/>
          <w:lang w:bidi="ur"/>
        </w:rPr>
        <w:t>قدیم اقوام کے یہ عبرت ناک احوال محض ماضی کی داستانیں نہیں ہیں، بلکہ ہر دور کے انسان کے لیے ایک زندہ آئینہ ہیں۔ عصرِ حاضر میں سائنسی اور تکنیکی ترقی نے انسانی زندگی کے ہر دائرے—خواہ وہ خوراک و مشروبات کی فراوانی ہو، پرتعیش رہائش گاہیں ہوں، تیز رفتار ذرائعِ نقل و حمل ہوں یا جدید برقی آلات—کو ہزاروں گنا زیادہ وسیع اور آسان بنا دیا ہے۔ آج کا انسان ایک اشارے پر دنیا کی تمام تر آسائشیں اپنے لیے مہیا کر لیتا ہے، مگر اس غیر معمولی مادی آسودگی کے ساتھ ساتھ انسان کے اندر فخر، احساسِ برتری اور غفلت کی نفسیات بھی اسی تناسب سے شدید ہو گئی ہے۔ اسی طرح قدیم دور کی روایتی ظالمانہ گرفت کے مقابلے میں، آج کے انسان نے دفاع کے نام پر اجتماعی تباہی کے ہتھیار (weapons of mass destruction) تیار کر کے بربادی اور جبر کے امکانات کو بھی تاریخ کی بلند ترین سطح پر پہنچا دیا ہے۔</w:t>
      </w:r>
    </w:p>
    <w:p>
      <w:pPr>
        <w:jc w:val="right"/>
        <w:bidi/>
      </w:pPr>
      <w:r>
        <w:rPr>
          <w:rFonts w:ascii="Noto Nastaliq Urdu" w:hAnsi="Noto Nastaliq Urdu" w:eastAsia="Noto Nastaliq Urdu" w:cs="Noto Nastaliq Urdu"/>
          <w:sz w:val="28"/>
          <w:rtl/>
          <w:lang w:bidi="ur"/>
        </w:rPr>
        <w:t>حقیقت یہ ہے کہ دنیا کا یہ تمام تر مادی ساز و سامان انسان کے اخلاقی امتحان (moral test) کے لیے اللہ تعالیٰ کا دیا ہوا ایک پرچہ ہے۔ یہی مادی انکشافات اور تمدنی ترقیاں ایک بیدار مغز اور حقیقت پسند انسان کے لیے اعلیٰ معرفت کی غذا (source of divine realization) بن جاتی ہیں، جس سے اس کے اندر اپنے خالق کے جود و کرم اور اس کی عظمت کا عمیق احساس پیدا ہوتا ہے۔ اس کے برعکس، جو انسان غفلت اور خود پسندی میں مبتلا ہو، اس کے لیے یہی ترقی اعلیٰ سرکشی اور بغاوت کا ایندھن بن جاتی ہے۔ انسان کی دانشمندی اسی میں ہے کہ وہ ان تمام نعمتوں کو ایک معروضی حقیقت (objective reality) کے تحت عارضی امانت سمجھے، مصلحین کی سچی پکار پر کان دھرے، اور اس سے پہلے کہ موت کی صورت میں یہ تمام وسائل اس سے چھین لیے جائیں، اپنی اصلاح اور ابدی زندگی کی تعمیر میں لگ جائے۔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