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- 26:141-152</w:t>
      </w:r>
    </w:p>
    <w:p>
      <w:pPr>
        <w:jc w:val="center"/>
      </w:pPr>
      <w:r>
        <w:rPr>
          <w:color w:val="77786F"/>
          <w:sz w:val="22"/>
        </w:rPr>
        <w:t>خلاصہ · 05 May 2026</w:t>
      </w:r>
    </w:p>
    <w:p/>
    <w:p>
      <w:pPr>
        <w:jc w:val="right"/>
        <w:bidi/>
      </w:pPr>
      <w:r>
        <w:rPr>
          <w:rFonts w:ascii="Noto Nastaliq Urdu" w:hAnsi="Noto Nastaliq Urdu" w:eastAsia="Noto Nastaliq Urdu" w:cs="Noto Nastaliq Urdu"/>
          <w:sz w:val="28"/>
          <w:rtl/>
          <w:lang w:bidi="ur"/>
        </w:rPr>
        <w:t>قرآن مجید میں ”اَمْرَ الْمُسْرِفِیْنَ“ سے مراد وہ طرزِ عمل ہے جس میں انسان مواقف کا غلط استعمال (misuse of opportunities) کرتا ہے۔ اسراف دراصل حدود سے تجاوز کرنے کا نام ہے۔ جب کسی فرد یا گروہ کو دولت ملتی ہے تو وہ شکر کے بجائے فخر و انا (ego) کی نفسیات میں مبتلا ہو جاتا ہے، اقتدار ملنے پر تواضع کے بجائے گھمنڈ اختیار کرتا ہے، اور کسی منصب پر فائز ہو کر اسے خلقِ خدا کی خدمت کے بجائے اپنی ناموری اور برتری قائم کرنے کے لیے استعمال کرتا ہے۔ وسائل، مناصب اور مواقف کا یہ غلط استعمال ہی انسانی معاشرے میں بگاڑ اور فساد کا سبب بنتا ہے۔ قومِ ثمود کے بااثر طبقے اسی نوعیت کے اسراف کا شکار تھے اور عوام آنکھیں بند کر کے ان کی پیروی کر رہے تھے، حالانکہ یہی روش بالآخر قوموں کی اخلاقی اور تمدنی بربادی پر منتج ہوتی ہے۔</w:t>
      </w:r>
    </w:p>
    <w:p>
      <w:pPr>
        <w:jc w:val="right"/>
        <w:bidi/>
      </w:pPr>
      <w:r>
        <w:rPr>
          <w:rFonts w:ascii="Noto Nastaliq Urdu" w:hAnsi="Noto Nastaliq Urdu" w:eastAsia="Noto Nastaliq Urdu" w:cs="Noto Nastaliq Urdu"/>
          <w:sz w:val="28"/>
          <w:rtl/>
          <w:lang w:bidi="ur"/>
        </w:rPr>
        <w:t>انسان کی ایک بنیادی کمزوری یہ ہے کہ موافق حالات اسے شدید قسم کی خوش فہمی اور غلط اندازے (miscalculation) میں مبتلا کر دیتے ہیں۔ قرآن مجید نے سمندری سفر کی تمثیل کے ذریعے اس نفسیات کو نہایت بلیغ انداز میں واضح کیا ہے کہ جب کشتی خوشگوار ہوا کے سہارے پرسکون انداز میں چل رہی ہوتی ہے تو سوار مسرت اور اطمینانِ بے جا (over-joy) کا شکار ہو جاتے ہیں، لیکن جونہی اچانک مخالف طوفانی ہوائیں چلتی ہیں اور ہر طرف سے موجیں گھیر لیتی ہیں تو ان کا سارا گھمنڈ پل بھر میں غائب ہو جاتا ہے اور وہ اپنی بے بسی کا اعتراف کرتے ہوئے خدا کو پکارنے لگتے ہیں۔ انسان خواہ سمندر میں ہو یا خشکی پر، جب اسے معاشی، سیاسی یا جسمانی سطح پر سازگار اور مستحکم حالات ملتے ہیں تو وہ معروضی حقیقت (objective reality) کو فراموش کر کے خود کو محفوظ سمجھ بیٹھتا ہے، حالانکہ یہ بظاہر نظر آنے والا استحکام کسی بھی لمحے ایک غیر متوقع بحران میں تبدیل ہو سکتا ہے۔</w:t>
      </w:r>
    </w:p>
    <w:p>
      <w:pPr>
        <w:jc w:val="right"/>
        <w:bidi/>
      </w:pPr>
      <w:r>
        <w:rPr>
          <w:rFonts w:ascii="Noto Nastaliq Urdu" w:hAnsi="Noto Nastaliq Urdu" w:eastAsia="Noto Nastaliq Urdu" w:cs="Noto Nastaliq Urdu"/>
          <w:sz w:val="28"/>
          <w:rtl/>
          <w:lang w:bidi="ur"/>
        </w:rPr>
        <w:t>تاریخ کی تمام سرکش قوموں—قومِ نوح، عاد، ثمود اور قومِ شعیب—کی بربادی کا اصل سبب یہی فریبِ استحکام (deception of stability) تھا۔ انہوں نے اپنے سازگار حالات کو دائمی سمجھ کر غلط اندازہ لگایا اور یہ بھول گئے کہ غیب کا علم صرف خدا کے پاس ہے اور کسی متنفس کو یہ معلوم نہیں کہ کل اس کے ساتھ کیا پیش آنے والا ہے۔ یہی نفسیات عصرِ حاضر میں بھی فرد سے لے کر بین الاقوامی سطح تک پوری طرح کارفرما دکھائی دیتی ہے۔ موجودہ دور میں قومیں اپنی طاقت کے زعم اور غلط اندازوں کی بنا پر جنگوں میں کود پڑتی ہیں، لیکن بعد میں ان کے ایسے تباہ کن معاشی اثرات اور مہنگائی کی لہر سامنے آتی ہے جو ترقی یافتہ اور غیر ترقی یافتہ تمام ممالک کو جھنجھوڑ کر رکھ دیتی ہے۔ جب انسان اپنے وقتی استحکام کی غلط تعبیر (misinterpretation) کرتا ہے تو قدرت اسے تنبیہ اور اصلاح کے لیے ناخوشگوار حالات سے دوچار کرتی ہے تاکہ اس کا شعور بیدار ہو۔</w:t>
      </w:r>
    </w:p>
    <w:p>
      <w:pPr>
        <w:jc w:val="right"/>
        <w:bidi/>
      </w:pPr>
      <w:r>
        <w:rPr>
          <w:rFonts w:ascii="Noto Nastaliq Urdu" w:hAnsi="Noto Nastaliq Urdu" w:eastAsia="Noto Nastaliq Urdu" w:cs="Noto Nastaliq Urdu"/>
          <w:sz w:val="28"/>
          <w:rtl/>
          <w:lang w:bidi="ur"/>
        </w:rPr>
        <w:t>قرآن مجید میں ماضی کی قوموں کے کھنڈرات اور اجڑی ہوئی بستیوں کا ذکر اسی حقیقت کو اجاگر کرنے کے لیے کیا گیا ہے۔ تاریخی عمارات اور محلات، خواہ وہ قدیم اقوام کے ہوں یا مغلوں کے، شاہد ہیں کہ ان کے عالی شان در و دیوار تو باقی رہ گئے مگر ان کے بنانے والے چند صدیوں سے زیادہ ان سے لطف اندوز نہ ہو سکے۔ آج ان محلات کے وارثوں کا نشان تک باقی نہیں رہا۔ حقیقی حکمت یہ ہے کہ انسان موجودہ لمحے کے ظاہری جاہ و جلال کو دیکھنے کے بجائے یہ سوچے کہ اگلے لمحے اس کا انجام کیا ہونے والا ہے۔ عقل مندی یہ نہیں کہ آدمی اپنے موجودہ سیاسی، مالی یا جسمانی استحکام پر مطمئن ہو کر بیٹھ جائے، بلکہ سچی بصیرت یہ ہے کہ وہ یہ سمجھے کہ اس کا اگلا ہر سانس اور اگلا ہر قدم کلی طور پر خدائی فیصلے کے تابع ہے۔</w:t>
      </w:r>
    </w:p>
    <w:p>
      <w:pPr>
        <w:jc w:val="right"/>
        <w:bidi/>
      </w:pPr>
      <w:r>
        <w:rPr>
          <w:rFonts w:ascii="Noto Nastaliq Urdu" w:hAnsi="Noto Nastaliq Urdu" w:eastAsia="Noto Nastaliq Urdu" w:cs="Noto Nastaliq Urdu"/>
          <w:sz w:val="28"/>
          <w:rtl/>
          <w:lang w:bidi="ur"/>
        </w:rPr>
        <w:t>قرآنی آیات اور تاریخ کے یہ تمام عبرت ناک واقعات دراصل انسان کو اس غلط فہمی کے جال (trap) سے نکالنے کے لیے ہیں کہ دنیا کا کوئی بھی استحکام مستقل ہے۔ انسان کو ہر لمحہ اس حقیقت کا زندہ ادراک ہونا چاہیے کہ حقیقی عطا کنندہ (ultimate giver) صرف اور صرف اللہ تعالیٰ ہے اور انسان کی حیثیت محض ایک محتاج وصول کنندہ (receiver) کی ہے۔ روزمرہ زندگی میں ہر گھر، معاشرے اور قوم میں ایسے انقلابات رونما ہوتے رہتے ہیں جہاں ایک مستحکم زندگی اچانک بحران میں بدل جاتی ہے۔ ان واقعات میں اہل بصیرت کے لیے یہ خدائی إنذار (divine warning) پنہاں ہے کہ انسان فریبِ استحکام سے نکل کر خالص بندگی اور شکر گزاری کی روش اختیار کرے اور اپنے رب کے آگے سراپا عاجز بن کر رہے۔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